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C2" w:rsidRDefault="009476C2" w:rsidP="009476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Der Prophet </w:t>
      </w:r>
      <w:proofErr w:type="spellStart"/>
      <w:proofErr w:type="gramStart"/>
      <w:r>
        <w:rPr>
          <w:color w:val="002A80"/>
          <w:sz w:val="34"/>
          <w:szCs w:val="34"/>
        </w:rPr>
        <w:t>im</w:t>
      </w:r>
      <w:proofErr w:type="spellEnd"/>
      <w:proofErr w:type="gram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Ramadhan</w:t>
      </w:r>
      <w:proofErr w:type="spellEnd"/>
    </w:p>
    <w:p w:rsidR="009476C2" w:rsidRDefault="009476C2" w:rsidP="009476C2">
      <w:pPr>
        <w:jc w:val="center"/>
      </w:pPr>
      <w:r>
        <w:rPr>
          <w:noProof/>
        </w:rPr>
        <w:drawing>
          <wp:inline distT="0" distB="0" distL="0" distR="0" wp14:anchorId="4BED3040" wp14:editId="6560D5D9">
            <wp:extent cx="2668905" cy="1275715"/>
            <wp:effectExtent l="0" t="0" r="0" b="635"/>
            <wp:docPr id="83" name="Picture 83" descr="http://www.islamreligion.com/articles/images/The_Prophet_in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Prophet_in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Muhammad,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Frieden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seien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, war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Blicke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Staub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sternenübersäten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Himmel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erheben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ließ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Muhammad war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Tiefen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Dunkelheit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Hoheit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Lichts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geführt</w:t>
      </w:r>
      <w:proofErr w:type="spellEnd"/>
      <w:r>
        <w:rPr>
          <w:color w:val="000000"/>
          <w:sz w:val="26"/>
          <w:szCs w:val="26"/>
        </w:rPr>
        <w:t xml:space="preserve"> hat.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Prophet </w:t>
      </w:r>
      <w:proofErr w:type="gramStart"/>
      <w:r>
        <w:rPr>
          <w:color w:val="000000"/>
          <w:sz w:val="26"/>
          <w:szCs w:val="26"/>
        </w:rPr>
        <w:t>war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derjenige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brachte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Statuen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Stein und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hölzernen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Götter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zerstören</w:t>
      </w:r>
      <w:proofErr w:type="spellEnd"/>
      <w:r>
        <w:rPr>
          <w:color w:val="000000"/>
          <w:sz w:val="26"/>
          <w:szCs w:val="26"/>
        </w:rPr>
        <w:t xml:space="preserve">.  Muhammad war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Schmutz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Götzenanbetung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erhob</w:t>
      </w:r>
      <w:proofErr w:type="spellEnd"/>
      <w:r>
        <w:rPr>
          <w:color w:val="000000"/>
          <w:sz w:val="26"/>
          <w:szCs w:val="26"/>
        </w:rPr>
        <w:t xml:space="preserve">, um die </w:t>
      </w:r>
      <w:proofErr w:type="spellStart"/>
      <w:r>
        <w:rPr>
          <w:color w:val="000000"/>
          <w:sz w:val="26"/>
          <w:szCs w:val="26"/>
        </w:rPr>
        <w:t>Klarheit</w:t>
      </w:r>
      <w:proofErr w:type="spellEnd"/>
      <w:r>
        <w:rPr>
          <w:color w:val="000000"/>
          <w:sz w:val="26"/>
          <w:szCs w:val="26"/>
        </w:rPr>
        <w:t xml:space="preserve"> von der </w:t>
      </w:r>
      <w:proofErr w:type="spellStart"/>
      <w:r>
        <w:rPr>
          <w:color w:val="000000"/>
          <w:sz w:val="26"/>
          <w:szCs w:val="26"/>
        </w:rPr>
        <w:t>Überlegenheit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schmecken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der </w:t>
      </w:r>
      <w:proofErr w:type="spellStart"/>
      <w:r>
        <w:rPr>
          <w:color w:val="000000"/>
          <w:sz w:val="26"/>
          <w:szCs w:val="26"/>
        </w:rPr>
        <w:t>Nacht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Macht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einem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kam</w:t>
      </w:r>
      <w:proofErr w:type="spellEnd"/>
      <w:r>
        <w:rPr>
          <w:color w:val="000000"/>
          <w:sz w:val="26"/>
          <w:szCs w:val="26"/>
        </w:rPr>
        <w:t xml:space="preserve"> der Qur´an auf Muhammad </w:t>
      </w:r>
      <w:proofErr w:type="spellStart"/>
      <w:r>
        <w:rPr>
          <w:color w:val="000000"/>
          <w:sz w:val="26"/>
          <w:szCs w:val="26"/>
        </w:rPr>
        <w:t>herab</w:t>
      </w:r>
      <w:proofErr w:type="spellEnd"/>
      <w:r>
        <w:rPr>
          <w:color w:val="000000"/>
          <w:sz w:val="26"/>
          <w:szCs w:val="26"/>
        </w:rPr>
        <w:t xml:space="preserve">, 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erhielt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ersten</w:t>
      </w:r>
      <w:proofErr w:type="spellEnd"/>
      <w:r>
        <w:rPr>
          <w:color w:val="000000"/>
          <w:sz w:val="26"/>
          <w:szCs w:val="26"/>
        </w:rPr>
        <w:t xml:space="preserve"> Verse in der </w:t>
      </w:r>
      <w:proofErr w:type="spellStart"/>
      <w:r>
        <w:rPr>
          <w:color w:val="000000"/>
          <w:sz w:val="26"/>
          <w:szCs w:val="26"/>
        </w:rPr>
        <w:t>Höhle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Hira</w:t>
      </w:r>
      <w:proofErr w:type="spellEnd"/>
      <w:r>
        <w:rPr>
          <w:color w:val="000000"/>
          <w:sz w:val="26"/>
          <w:szCs w:val="26"/>
        </w:rPr>
        <w:t>.  (</w:t>
      </w:r>
      <w:proofErr w:type="spellStart"/>
      <w:r>
        <w:rPr>
          <w:i/>
          <w:iCs/>
          <w:color w:val="000000"/>
          <w:sz w:val="26"/>
          <w:szCs w:val="26"/>
        </w:rPr>
        <w:t>Ibn</w:t>
      </w:r>
      <w:proofErr w:type="spellEnd"/>
      <w:r>
        <w:rPr>
          <w:i/>
          <w:iCs/>
          <w:color w:val="000000"/>
          <w:sz w:val="26"/>
          <w:szCs w:val="26"/>
        </w:rPr>
        <w:t xml:space="preserve"> Abbas</w:t>
      </w:r>
      <w:r>
        <w:rPr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Hiernach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lehrte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der Prophet,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begehen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sollen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Tagen</w:t>
      </w:r>
      <w:proofErr w:type="spellEnd"/>
      <w:r>
        <w:rPr>
          <w:color w:val="000000"/>
          <w:sz w:val="26"/>
          <w:szCs w:val="26"/>
        </w:rPr>
        <w:t xml:space="preserve"> des Fastens und </w:t>
      </w:r>
      <w:proofErr w:type="spellStart"/>
      <w:r>
        <w:rPr>
          <w:color w:val="000000"/>
          <w:sz w:val="26"/>
          <w:szCs w:val="26"/>
        </w:rPr>
        <w:t>Nächten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Gebets</w:t>
      </w:r>
      <w:proofErr w:type="spellEnd"/>
      <w:r>
        <w:rPr>
          <w:color w:val="000000"/>
          <w:sz w:val="26"/>
          <w:szCs w:val="26"/>
        </w:rPr>
        <w:t xml:space="preserve">, um </w:t>
      </w:r>
      <w:proofErr w:type="spellStart"/>
      <w:r>
        <w:rPr>
          <w:color w:val="000000"/>
          <w:sz w:val="26"/>
          <w:szCs w:val="26"/>
        </w:rPr>
        <w:t>jeden</w:t>
      </w:r>
      <w:proofErr w:type="spellEnd"/>
      <w:r>
        <w:rPr>
          <w:color w:val="000000"/>
          <w:sz w:val="26"/>
          <w:szCs w:val="26"/>
        </w:rPr>
        <w:t xml:space="preserve"> Tag des </w:t>
      </w:r>
      <w:proofErr w:type="spellStart"/>
      <w:r>
        <w:rPr>
          <w:color w:val="000000"/>
          <w:sz w:val="26"/>
          <w:szCs w:val="26"/>
        </w:rPr>
        <w:t>Ramadhans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Tag der </w:t>
      </w:r>
      <w:proofErr w:type="spellStart"/>
      <w:r>
        <w:rPr>
          <w:color w:val="000000"/>
          <w:sz w:val="26"/>
          <w:szCs w:val="26"/>
        </w:rPr>
        <w:t>geduldigen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Ausdauer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Fasten und </w:t>
      </w:r>
      <w:proofErr w:type="spellStart"/>
      <w:r>
        <w:rPr>
          <w:color w:val="000000"/>
          <w:sz w:val="26"/>
          <w:szCs w:val="26"/>
        </w:rPr>
        <w:t>jede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Dankbarkeit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würdigen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Eine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unerwartete</w:t>
      </w:r>
      <w:proofErr w:type="spellEnd"/>
      <w:r>
        <w:rPr>
          <w:color w:val="008000"/>
          <w:sz w:val="30"/>
          <w:szCs w:val="30"/>
        </w:rPr>
        <w:t xml:space="preserve"> Transformation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wunderbar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jene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undisziplinierten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Stämme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Arabiens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neugestaltet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geläutert</w:t>
      </w:r>
      <w:proofErr w:type="spellEnd"/>
      <w:r>
        <w:rPr>
          <w:color w:val="000000"/>
          <w:sz w:val="26"/>
          <w:szCs w:val="26"/>
        </w:rPr>
        <w:t xml:space="preserve"> hat und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fromme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disziplinierte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Gottes-fürchtige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Asketen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gemacht</w:t>
      </w:r>
      <w:proofErr w:type="spellEnd"/>
      <w:r>
        <w:rPr>
          <w:color w:val="000000"/>
          <w:sz w:val="26"/>
          <w:szCs w:val="26"/>
        </w:rPr>
        <w:t xml:space="preserve"> hat, die </w:t>
      </w:r>
      <w:proofErr w:type="spellStart"/>
      <w:r>
        <w:rPr>
          <w:color w:val="000000"/>
          <w:sz w:val="26"/>
          <w:szCs w:val="26"/>
        </w:rPr>
        <w:t>fünfmal</w:t>
      </w:r>
      <w:proofErr w:type="spellEnd"/>
      <w:r>
        <w:rPr>
          <w:color w:val="000000"/>
          <w:sz w:val="26"/>
          <w:szCs w:val="26"/>
        </w:rPr>
        <w:t xml:space="preserve"> am Tag in der </w:t>
      </w:r>
      <w:proofErr w:type="spellStart"/>
      <w:r>
        <w:rPr>
          <w:color w:val="000000"/>
          <w:sz w:val="26"/>
          <w:szCs w:val="26"/>
        </w:rPr>
        <w:t>Moschee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standen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Rechtleitung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baten</w:t>
      </w:r>
      <w:proofErr w:type="spellEnd"/>
      <w:r>
        <w:rPr>
          <w:color w:val="000000"/>
          <w:sz w:val="26"/>
          <w:szCs w:val="26"/>
        </w:rPr>
        <w:t>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Und </w:t>
      </w:r>
      <w:proofErr w:type="spellStart"/>
      <w:r>
        <w:rPr>
          <w:color w:val="000000"/>
          <w:sz w:val="26"/>
          <w:szCs w:val="26"/>
        </w:rPr>
        <w:t>stell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</w:t>
      </w:r>
      <w:proofErr w:type="spellEnd"/>
      <w:r>
        <w:rPr>
          <w:color w:val="000000"/>
          <w:sz w:val="26"/>
          <w:szCs w:val="26"/>
        </w:rPr>
        <w:t xml:space="preserve"> mal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dieselben</w:t>
      </w:r>
      <w:proofErr w:type="spellEnd"/>
      <w:r>
        <w:rPr>
          <w:color w:val="000000"/>
          <w:sz w:val="26"/>
          <w:szCs w:val="26"/>
        </w:rPr>
        <w:t xml:space="preserve"> Menschen, die </w:t>
      </w:r>
      <w:proofErr w:type="spellStart"/>
      <w:r>
        <w:rPr>
          <w:color w:val="000000"/>
          <w:sz w:val="26"/>
          <w:szCs w:val="26"/>
        </w:rPr>
        <w:t>einst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Freuden</w:t>
      </w:r>
      <w:proofErr w:type="spellEnd"/>
      <w:r>
        <w:rPr>
          <w:color w:val="000000"/>
          <w:sz w:val="26"/>
          <w:szCs w:val="26"/>
        </w:rPr>
        <w:t xml:space="preserve"> von “</w:t>
      </w:r>
      <w:proofErr w:type="spellStart"/>
      <w:r>
        <w:rPr>
          <w:color w:val="000000"/>
          <w:sz w:val="26"/>
          <w:szCs w:val="26"/>
        </w:rPr>
        <w:t>Wein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und</w:t>
      </w:r>
      <w:proofErr w:type="gramEnd"/>
      <w:r>
        <w:rPr>
          <w:color w:val="000000"/>
          <w:sz w:val="26"/>
          <w:szCs w:val="26"/>
        </w:rPr>
        <w:t xml:space="preserve"> Frauen” </w:t>
      </w:r>
      <w:proofErr w:type="spellStart"/>
      <w:r>
        <w:rPr>
          <w:color w:val="000000"/>
          <w:sz w:val="26"/>
          <w:szCs w:val="26"/>
        </w:rPr>
        <w:t>erlegen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waren</w:t>
      </w:r>
      <w:proofErr w:type="spellEnd"/>
      <w:r>
        <w:rPr>
          <w:color w:val="000000"/>
          <w:sz w:val="26"/>
          <w:szCs w:val="26"/>
        </w:rPr>
        <w:t xml:space="preserve"> nun in der </w:t>
      </w:r>
      <w:proofErr w:type="spellStart"/>
      <w:r>
        <w:rPr>
          <w:color w:val="000000"/>
          <w:sz w:val="26"/>
          <w:szCs w:val="26"/>
        </w:rPr>
        <w:t>Lage</w:t>
      </w:r>
      <w:proofErr w:type="spellEnd"/>
      <w:r>
        <w:rPr>
          <w:color w:val="000000"/>
          <w:sz w:val="26"/>
          <w:szCs w:val="26"/>
        </w:rPr>
        <w:t xml:space="preserve">, den </w:t>
      </w:r>
      <w:proofErr w:type="spellStart"/>
      <w:r>
        <w:rPr>
          <w:color w:val="000000"/>
          <w:sz w:val="26"/>
          <w:szCs w:val="26"/>
        </w:rPr>
        <w:t>ganzen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Monat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Fasten und </w:t>
      </w:r>
      <w:proofErr w:type="spellStart"/>
      <w:r>
        <w:rPr>
          <w:color w:val="000000"/>
          <w:sz w:val="26"/>
          <w:szCs w:val="26"/>
        </w:rPr>
        <w:t>Beten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verbringen</w:t>
      </w:r>
      <w:proofErr w:type="spellEnd"/>
      <w:r>
        <w:rPr>
          <w:color w:val="000000"/>
          <w:sz w:val="26"/>
          <w:szCs w:val="26"/>
        </w:rPr>
        <w:t>. 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den </w:t>
      </w:r>
      <w:proofErr w:type="spellStart"/>
      <w:r>
        <w:rPr>
          <w:color w:val="000000"/>
          <w:sz w:val="26"/>
          <w:szCs w:val="26"/>
        </w:rPr>
        <w:t>Herzen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Anhänger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weckte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Liebe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Furcht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Liebe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Menschheit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proofErr w:type="gram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inspirierend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unwiderstehlich</w:t>
      </w:r>
      <w:proofErr w:type="spellEnd"/>
      <w:r>
        <w:rPr>
          <w:color w:val="000000"/>
          <w:sz w:val="26"/>
          <w:szCs w:val="26"/>
        </w:rPr>
        <w:t xml:space="preserve">; und </w:t>
      </w:r>
      <w:proofErr w:type="spellStart"/>
      <w:r>
        <w:rPr>
          <w:color w:val="000000"/>
          <w:sz w:val="26"/>
          <w:szCs w:val="26"/>
        </w:rPr>
        <w:t>jeder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eifrig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bemüht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engster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Anhänger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aufrichtigste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herzlichste</w:t>
      </w:r>
      <w:proofErr w:type="spellEnd"/>
      <w:r>
        <w:rPr>
          <w:color w:val="000000"/>
          <w:sz w:val="26"/>
          <w:szCs w:val="26"/>
        </w:rPr>
        <w:t xml:space="preserve"> Führer.  Und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Leben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offenes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konnten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das, was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predigte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seinem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anwandte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Den Geist an </w:t>
      </w:r>
      <w:proofErr w:type="spellStart"/>
      <w:r>
        <w:rPr>
          <w:color w:val="008000"/>
          <w:sz w:val="30"/>
          <w:szCs w:val="30"/>
        </w:rPr>
        <w:t>erster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Stelle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herrschen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lassen</w:t>
      </w:r>
      <w:proofErr w:type="spellEnd"/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Prophet </w:t>
      </w:r>
      <w:proofErr w:type="spellStart"/>
      <w:r>
        <w:rPr>
          <w:color w:val="000000"/>
          <w:sz w:val="26"/>
          <w:szCs w:val="26"/>
        </w:rPr>
        <w:t>demonstrierte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seinem</w:t>
      </w:r>
      <w:proofErr w:type="spellEnd"/>
      <w:r>
        <w:rPr>
          <w:color w:val="000000"/>
          <w:sz w:val="26"/>
          <w:szCs w:val="26"/>
        </w:rPr>
        <w:t xml:space="preserve"> Volk,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wichtig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Welt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Vergleich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Nächsten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, und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wichtig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Körper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Vergleich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Beim</w:t>
      </w:r>
      <w:proofErr w:type="spellEnd"/>
      <w:r>
        <w:rPr>
          <w:color w:val="000000"/>
          <w:sz w:val="26"/>
          <w:szCs w:val="26"/>
        </w:rPr>
        <w:t xml:space="preserve"> Fasten </w:t>
      </w:r>
      <w:proofErr w:type="spellStart"/>
      <w:r>
        <w:rPr>
          <w:color w:val="000000"/>
          <w:sz w:val="26"/>
          <w:szCs w:val="26"/>
        </w:rPr>
        <w:t>lehrte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proofErr w:type="gramStart"/>
      <w:r>
        <w:rPr>
          <w:color w:val="000000"/>
          <w:sz w:val="26"/>
          <w:szCs w:val="26"/>
        </w:rPr>
        <w:t>sie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Schritt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Schritt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körperlichen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Wünsche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ignorieren</w:t>
      </w:r>
      <w:proofErr w:type="spellEnd"/>
      <w:r>
        <w:rPr>
          <w:color w:val="000000"/>
          <w:sz w:val="26"/>
          <w:szCs w:val="26"/>
        </w:rPr>
        <w:t xml:space="preserve">, so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der Geist an </w:t>
      </w:r>
      <w:proofErr w:type="spellStart"/>
      <w:r>
        <w:rPr>
          <w:color w:val="000000"/>
          <w:sz w:val="26"/>
          <w:szCs w:val="26"/>
        </w:rPr>
        <w:t>erster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herrscht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Das </w:t>
      </w:r>
      <w:proofErr w:type="spellStart"/>
      <w:r>
        <w:rPr>
          <w:color w:val="000000"/>
          <w:sz w:val="26"/>
          <w:szCs w:val="26"/>
        </w:rPr>
        <w:t>Aufgeben</w:t>
      </w:r>
      <w:proofErr w:type="spellEnd"/>
      <w:r>
        <w:rPr>
          <w:color w:val="000000"/>
          <w:sz w:val="26"/>
          <w:szCs w:val="26"/>
        </w:rPr>
        <w:t xml:space="preserve"> von Essen, </w:t>
      </w:r>
      <w:proofErr w:type="spellStart"/>
      <w:r>
        <w:rPr>
          <w:color w:val="000000"/>
          <w:sz w:val="26"/>
          <w:szCs w:val="26"/>
        </w:rPr>
        <w:t>Trinken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Geschlechtsverkehr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Vorspiel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nächsten</w:t>
      </w:r>
      <w:proofErr w:type="spellEnd"/>
      <w:r>
        <w:rPr>
          <w:color w:val="000000"/>
          <w:sz w:val="26"/>
          <w:szCs w:val="26"/>
        </w:rPr>
        <w:t xml:space="preserve"> Stadium </w:t>
      </w:r>
      <w:proofErr w:type="spellStart"/>
      <w:r>
        <w:rPr>
          <w:color w:val="000000"/>
          <w:sz w:val="26"/>
          <w:szCs w:val="26"/>
        </w:rPr>
        <w:t>größerer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Bedeutung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Gier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Begierde</w:t>
      </w:r>
      <w:proofErr w:type="spellEnd"/>
      <w:r>
        <w:rPr>
          <w:color w:val="000000"/>
          <w:sz w:val="26"/>
          <w:szCs w:val="26"/>
        </w:rPr>
        <w:t xml:space="preserve">, Lust und </w:t>
      </w:r>
      <w:proofErr w:type="spellStart"/>
      <w:r>
        <w:rPr>
          <w:color w:val="000000"/>
          <w:sz w:val="26"/>
          <w:szCs w:val="26"/>
        </w:rPr>
        <w:t>Zügellosingkeit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besiegen</w:t>
      </w:r>
      <w:proofErr w:type="spellEnd"/>
      <w:r>
        <w:rPr>
          <w:color w:val="000000"/>
          <w:sz w:val="26"/>
          <w:szCs w:val="26"/>
        </w:rPr>
        <w:t xml:space="preserve">; den Geist </w:t>
      </w:r>
      <w:proofErr w:type="spellStart"/>
      <w:r>
        <w:rPr>
          <w:color w:val="000000"/>
          <w:sz w:val="26"/>
          <w:szCs w:val="26"/>
        </w:rPr>
        <w:t>von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Höhenflügen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Leidenschaft</w:t>
      </w:r>
      <w:proofErr w:type="spellEnd"/>
      <w:r>
        <w:rPr>
          <w:color w:val="000000"/>
          <w:sz w:val="26"/>
          <w:szCs w:val="26"/>
        </w:rPr>
        <w:t xml:space="preserve"> und den </w:t>
      </w:r>
      <w:proofErr w:type="spellStart"/>
      <w:r>
        <w:rPr>
          <w:color w:val="000000"/>
          <w:sz w:val="26"/>
          <w:szCs w:val="26"/>
        </w:rPr>
        <w:t>Ausbrüchen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Wut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befreien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Tatsächlich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der Prophet: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“Die </w:t>
      </w:r>
      <w:proofErr w:type="spellStart"/>
      <w:r>
        <w:rPr>
          <w:b/>
          <w:bCs/>
          <w:color w:val="000000"/>
          <w:sz w:val="26"/>
          <w:szCs w:val="26"/>
        </w:rPr>
        <w:t>starke</w:t>
      </w:r>
      <w:proofErr w:type="spellEnd"/>
      <w:r>
        <w:rPr>
          <w:b/>
          <w:bCs/>
          <w:color w:val="000000"/>
          <w:sz w:val="26"/>
          <w:szCs w:val="26"/>
        </w:rPr>
        <w:t xml:space="preserve"> Person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derjenige</w:t>
      </w:r>
      <w:proofErr w:type="spellEnd"/>
      <w:r>
        <w:rPr>
          <w:b/>
          <w:bCs/>
          <w:color w:val="000000"/>
          <w:sz w:val="26"/>
          <w:szCs w:val="26"/>
        </w:rPr>
        <w:t xml:space="preserve">, der </w:t>
      </w:r>
      <w:proofErr w:type="spellStart"/>
      <w:r>
        <w:rPr>
          <w:b/>
          <w:bCs/>
          <w:color w:val="000000"/>
          <w:sz w:val="26"/>
          <w:szCs w:val="26"/>
        </w:rPr>
        <w:t>jemand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anderen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niederringen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kann</w:t>
      </w:r>
      <w:proofErr w:type="spellEnd"/>
      <w:r>
        <w:rPr>
          <w:b/>
          <w:bCs/>
          <w:color w:val="000000"/>
          <w:sz w:val="26"/>
          <w:szCs w:val="26"/>
        </w:rPr>
        <w:t xml:space="preserve">.  Die </w:t>
      </w:r>
      <w:proofErr w:type="spellStart"/>
      <w:r>
        <w:rPr>
          <w:b/>
          <w:bCs/>
          <w:color w:val="000000"/>
          <w:sz w:val="26"/>
          <w:szCs w:val="26"/>
        </w:rPr>
        <w:t>starke</w:t>
      </w:r>
      <w:proofErr w:type="spellEnd"/>
      <w:r>
        <w:rPr>
          <w:b/>
          <w:bCs/>
          <w:color w:val="000000"/>
          <w:sz w:val="26"/>
          <w:szCs w:val="26"/>
        </w:rPr>
        <w:t xml:space="preserve"> Person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ist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derjenige</w:t>
      </w:r>
      <w:proofErr w:type="spellEnd"/>
      <w:r>
        <w:rPr>
          <w:b/>
          <w:bCs/>
          <w:color w:val="000000"/>
          <w:sz w:val="26"/>
          <w:szCs w:val="26"/>
        </w:rPr>
        <w:t xml:space="preserve">, der </w:t>
      </w:r>
      <w:proofErr w:type="spellStart"/>
      <w:r>
        <w:rPr>
          <w:b/>
          <w:bCs/>
          <w:color w:val="000000"/>
          <w:sz w:val="26"/>
          <w:szCs w:val="26"/>
        </w:rPr>
        <w:t>sich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selbst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kontrollieren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kann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wütend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Und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Auswirkung</w:t>
      </w:r>
      <w:proofErr w:type="spellEnd"/>
      <w:r>
        <w:rPr>
          <w:color w:val="000000"/>
          <w:sz w:val="26"/>
          <w:szCs w:val="26"/>
        </w:rPr>
        <w:t xml:space="preserve"> des Fastens auf das </w:t>
      </w:r>
      <w:proofErr w:type="spellStart"/>
      <w:r>
        <w:rPr>
          <w:color w:val="000000"/>
          <w:sz w:val="26"/>
          <w:szCs w:val="26"/>
        </w:rPr>
        <w:t>Benehmen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der Prophet: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“Fasten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ist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Schutzschild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wenn</w:t>
      </w:r>
      <w:proofErr w:type="spellEnd"/>
      <w:r>
        <w:rPr>
          <w:b/>
          <w:bCs/>
          <w:color w:val="000000"/>
          <w:sz w:val="26"/>
          <w:szCs w:val="26"/>
        </w:rPr>
        <w:t xml:space="preserve"> also </w:t>
      </w:r>
      <w:proofErr w:type="spellStart"/>
      <w:r>
        <w:rPr>
          <w:b/>
          <w:bCs/>
          <w:color w:val="000000"/>
          <w:sz w:val="26"/>
          <w:szCs w:val="26"/>
        </w:rPr>
        <w:t>einer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fastet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sollte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obszöne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Rede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unwissendes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Benehmen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meiden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z w:val="26"/>
          <w:szCs w:val="26"/>
        </w:rPr>
        <w:t>Wenn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jemand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beschimpft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oder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kämpfen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beginnt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sollte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antworten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indem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sagt</w:t>
      </w:r>
      <w:proofErr w:type="spellEnd"/>
      <w:r>
        <w:rPr>
          <w:b/>
          <w:bCs/>
          <w:color w:val="000000"/>
          <w:sz w:val="26"/>
          <w:szCs w:val="26"/>
        </w:rPr>
        <w:t>: ´</w:t>
      </w:r>
      <w:proofErr w:type="spellStart"/>
      <w:r>
        <w:rPr>
          <w:b/>
          <w:bCs/>
          <w:color w:val="000000"/>
          <w:sz w:val="26"/>
          <w:szCs w:val="26"/>
        </w:rPr>
        <w:t>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faste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faste</w:t>
      </w:r>
      <w:proofErr w:type="spellEnd"/>
      <w:r>
        <w:rPr>
          <w:b/>
          <w:bCs/>
          <w:color w:val="000000"/>
          <w:sz w:val="26"/>
          <w:szCs w:val="26"/>
        </w:rPr>
        <w:t>.´”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Kern des Fastens </w:t>
      </w:r>
      <w:proofErr w:type="spellStart"/>
      <w:r>
        <w:rPr>
          <w:color w:val="000000"/>
          <w:sz w:val="26"/>
          <w:szCs w:val="26"/>
        </w:rPr>
        <w:t>gemäß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war der </w:t>
      </w:r>
      <w:proofErr w:type="spellStart"/>
      <w:r>
        <w:rPr>
          <w:color w:val="000000"/>
          <w:sz w:val="26"/>
          <w:szCs w:val="26"/>
        </w:rPr>
        <w:t>Wille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eigene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Wünsche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bloß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aufzugeben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Bedürfnisse</w:t>
      </w:r>
      <w:proofErr w:type="spellEnd"/>
      <w:r>
        <w:rPr>
          <w:color w:val="000000"/>
          <w:sz w:val="26"/>
          <w:szCs w:val="26"/>
        </w:rPr>
        <w:t xml:space="preserve"> seines </w:t>
      </w:r>
      <w:proofErr w:type="spellStart"/>
      <w:r>
        <w:rPr>
          <w:color w:val="000000"/>
          <w:sz w:val="26"/>
          <w:szCs w:val="26"/>
        </w:rPr>
        <w:t>Bruders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spüren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seine </w:t>
      </w:r>
      <w:proofErr w:type="spellStart"/>
      <w:r>
        <w:rPr>
          <w:color w:val="000000"/>
          <w:sz w:val="26"/>
          <w:szCs w:val="26"/>
        </w:rPr>
        <w:t>eigenen</w:t>
      </w:r>
      <w:proofErr w:type="spellEnd"/>
      <w:r>
        <w:rPr>
          <w:color w:val="000000"/>
          <w:sz w:val="26"/>
          <w:szCs w:val="26"/>
        </w:rPr>
        <w:t xml:space="preserve">.  Und </w:t>
      </w:r>
      <w:proofErr w:type="spellStart"/>
      <w:r>
        <w:rPr>
          <w:color w:val="000000"/>
          <w:sz w:val="26"/>
          <w:szCs w:val="26"/>
        </w:rPr>
        <w:t>keiner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weichherziger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und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großzügiger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Gesandte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; und seine </w:t>
      </w:r>
      <w:proofErr w:type="spellStart"/>
      <w:r>
        <w:rPr>
          <w:color w:val="000000"/>
          <w:sz w:val="26"/>
          <w:szCs w:val="26"/>
        </w:rPr>
        <w:t>Großzügigkeit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erreichte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Höhepunkt</w:t>
      </w:r>
      <w:proofErr w:type="spellEnd"/>
      <w:r>
        <w:rPr>
          <w:color w:val="000000"/>
          <w:sz w:val="26"/>
          <w:szCs w:val="26"/>
        </w:rPr>
        <w:t>.  (</w:t>
      </w:r>
      <w:proofErr w:type="spellStart"/>
      <w:r>
        <w:rPr>
          <w:i/>
          <w:iCs/>
          <w:color w:val="000000"/>
          <w:sz w:val="26"/>
          <w:szCs w:val="26"/>
        </w:rPr>
        <w:t>Sahieh</w:t>
      </w:r>
      <w:proofErr w:type="spellEnd"/>
      <w:r>
        <w:rPr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i/>
          <w:iCs/>
          <w:color w:val="000000"/>
          <w:sz w:val="26"/>
          <w:szCs w:val="26"/>
        </w:rPr>
        <w:t>Bukhari</w:t>
      </w:r>
      <w:proofErr w:type="spellEnd"/>
      <w:r>
        <w:rPr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Prophet </w:t>
      </w:r>
      <w:proofErr w:type="spellStart"/>
      <w:proofErr w:type="gramStart"/>
      <w:r>
        <w:rPr>
          <w:color w:val="000000"/>
          <w:sz w:val="26"/>
          <w:szCs w:val="26"/>
        </w:rPr>
        <w:t>betonte</w:t>
      </w:r>
      <w:proofErr w:type="spellEnd"/>
      <w:proofErr w:type="gram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Wichtigkeit</w:t>
      </w:r>
      <w:proofErr w:type="spellEnd"/>
      <w:r>
        <w:rPr>
          <w:color w:val="000000"/>
          <w:sz w:val="26"/>
          <w:szCs w:val="26"/>
        </w:rPr>
        <w:t xml:space="preserve">, Menschen </w:t>
      </w:r>
      <w:proofErr w:type="spellStart"/>
      <w:r>
        <w:rPr>
          <w:color w:val="000000"/>
          <w:sz w:val="26"/>
          <w:szCs w:val="26"/>
        </w:rPr>
        <w:t>freundlich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behandeln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>: 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Macht</w:t>
      </w:r>
      <w:proofErr w:type="spellEnd"/>
      <w:r>
        <w:rPr>
          <w:b/>
          <w:bCs/>
          <w:color w:val="000000"/>
          <w:sz w:val="26"/>
          <w:szCs w:val="26"/>
        </w:rPr>
        <w:t xml:space="preserve"> die Dinge </w:t>
      </w:r>
      <w:proofErr w:type="spellStart"/>
      <w:r>
        <w:rPr>
          <w:b/>
          <w:bCs/>
          <w:color w:val="000000"/>
          <w:sz w:val="26"/>
          <w:szCs w:val="26"/>
        </w:rPr>
        <w:t>leicht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Leute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macht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schwer</w:t>
      </w:r>
      <w:proofErr w:type="spellEnd"/>
      <w:r>
        <w:rPr>
          <w:b/>
          <w:bCs/>
          <w:color w:val="000000"/>
          <w:sz w:val="26"/>
          <w:szCs w:val="26"/>
        </w:rPr>
        <w:t xml:space="preserve">, und </w:t>
      </w:r>
      <w:proofErr w:type="spellStart"/>
      <w:r>
        <w:rPr>
          <w:b/>
          <w:bCs/>
          <w:color w:val="000000"/>
          <w:sz w:val="26"/>
          <w:szCs w:val="26"/>
        </w:rPr>
        <w:t>ermuntert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stoßt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ab.”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ebenfalls</w:t>
      </w:r>
      <w:proofErr w:type="spellEnd"/>
      <w:r>
        <w:rPr>
          <w:color w:val="000000"/>
          <w:sz w:val="26"/>
          <w:szCs w:val="26"/>
        </w:rPr>
        <w:t>: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“Die </w:t>
      </w:r>
      <w:proofErr w:type="spellStart"/>
      <w:r>
        <w:rPr>
          <w:b/>
          <w:bCs/>
          <w:color w:val="000000"/>
          <w:sz w:val="26"/>
          <w:szCs w:val="26"/>
        </w:rPr>
        <w:t>beliebtesten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Taten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Gott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Allmächtigen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sind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einen</w:t>
      </w:r>
      <w:proofErr w:type="spellEnd"/>
      <w:r>
        <w:rPr>
          <w:b/>
          <w:bCs/>
          <w:color w:val="000000"/>
          <w:sz w:val="26"/>
          <w:szCs w:val="26"/>
        </w:rPr>
        <w:t xml:space="preserve"> Muslim </w:t>
      </w:r>
      <w:proofErr w:type="spellStart"/>
      <w:r>
        <w:rPr>
          <w:b/>
          <w:bCs/>
          <w:color w:val="000000"/>
          <w:sz w:val="26"/>
          <w:szCs w:val="26"/>
        </w:rPr>
        <w:t>glücklich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machen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Schwierigkeiten</w:t>
      </w:r>
      <w:proofErr w:type="spellEnd"/>
      <w:r>
        <w:rPr>
          <w:b/>
          <w:bCs/>
          <w:color w:val="000000"/>
          <w:sz w:val="26"/>
          <w:szCs w:val="26"/>
        </w:rPr>
        <w:t xml:space="preserve"> von </w:t>
      </w:r>
      <w:proofErr w:type="spellStart"/>
      <w:r>
        <w:rPr>
          <w:b/>
          <w:bCs/>
          <w:color w:val="000000"/>
          <w:sz w:val="26"/>
          <w:szCs w:val="26"/>
        </w:rPr>
        <w:t>ihm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nehmen</w:t>
      </w:r>
      <w:proofErr w:type="spellEnd"/>
      <w:r>
        <w:rPr>
          <w:b/>
          <w:bCs/>
          <w:color w:val="000000"/>
          <w:sz w:val="26"/>
          <w:szCs w:val="26"/>
        </w:rPr>
        <w:t xml:space="preserve">, die </w:t>
      </w:r>
      <w:proofErr w:type="spellStart"/>
      <w:r>
        <w:rPr>
          <w:b/>
          <w:bCs/>
          <w:color w:val="000000"/>
          <w:sz w:val="26"/>
          <w:szCs w:val="26"/>
        </w:rPr>
        <w:t>ihn</w:t>
      </w:r>
      <w:proofErr w:type="spellEnd"/>
      <w:r>
        <w:rPr>
          <w:b/>
          <w:bCs/>
          <w:color w:val="000000"/>
          <w:sz w:val="26"/>
          <w:szCs w:val="26"/>
        </w:rPr>
        <w:t xml:space="preserve"> befallen </w:t>
      </w:r>
      <w:proofErr w:type="spellStart"/>
      <w:r>
        <w:rPr>
          <w:b/>
          <w:bCs/>
          <w:color w:val="000000"/>
          <w:sz w:val="26"/>
          <w:szCs w:val="26"/>
        </w:rPr>
        <w:t>haben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Schuld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begleichen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seinen</w:t>
      </w:r>
      <w:proofErr w:type="spellEnd"/>
      <w:r>
        <w:rPr>
          <w:b/>
          <w:bCs/>
          <w:color w:val="000000"/>
          <w:sz w:val="26"/>
          <w:szCs w:val="26"/>
        </w:rPr>
        <w:t xml:space="preserve"> Hunger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stillen</w:t>
      </w:r>
      <w:proofErr w:type="spellEnd"/>
      <w:r>
        <w:rPr>
          <w:b/>
          <w:bCs/>
          <w:color w:val="000000"/>
          <w:sz w:val="26"/>
          <w:szCs w:val="26"/>
        </w:rPr>
        <w:t>.  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ist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tatsächlich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lieber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dass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meinem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muslimischen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Bruder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gehe</w:t>
      </w:r>
      <w:proofErr w:type="spellEnd"/>
      <w:r>
        <w:rPr>
          <w:b/>
          <w:bCs/>
          <w:color w:val="000000"/>
          <w:sz w:val="26"/>
          <w:szCs w:val="26"/>
        </w:rPr>
        <w:t xml:space="preserve">, um </w:t>
      </w:r>
      <w:proofErr w:type="spellStart"/>
      <w:r>
        <w:rPr>
          <w:b/>
          <w:bCs/>
          <w:color w:val="000000"/>
          <w:sz w:val="26"/>
          <w:szCs w:val="26"/>
        </w:rPr>
        <w:t>nach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einem</w:t>
      </w:r>
      <w:proofErr w:type="spellEnd"/>
      <w:r>
        <w:rPr>
          <w:b/>
          <w:bCs/>
          <w:color w:val="000000"/>
          <w:sz w:val="26"/>
          <w:szCs w:val="26"/>
        </w:rPr>
        <w:t xml:space="preserve"> seiner </w:t>
      </w:r>
      <w:proofErr w:type="spellStart"/>
      <w:r>
        <w:rPr>
          <w:b/>
          <w:bCs/>
          <w:color w:val="000000"/>
          <w:sz w:val="26"/>
          <w:szCs w:val="26"/>
        </w:rPr>
        <w:t>Bedürfnisse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sehen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als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Monat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lang</w:t>
      </w:r>
      <w:proofErr w:type="spellEnd"/>
      <w:r>
        <w:rPr>
          <w:b/>
          <w:bCs/>
          <w:color w:val="000000"/>
          <w:sz w:val="26"/>
          <w:szCs w:val="26"/>
        </w:rPr>
        <w:t xml:space="preserve"> in </w:t>
      </w:r>
      <w:proofErr w:type="spellStart"/>
      <w:r>
        <w:rPr>
          <w:b/>
          <w:bCs/>
          <w:color w:val="000000"/>
          <w:sz w:val="26"/>
          <w:szCs w:val="26"/>
        </w:rPr>
        <w:t>einer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Moschee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zurückzuziehen</w:t>
      </w:r>
      <w:proofErr w:type="spellEnd"/>
      <w:r>
        <w:rPr>
          <w:b/>
          <w:bCs/>
          <w:color w:val="000000"/>
          <w:sz w:val="26"/>
          <w:szCs w:val="26"/>
        </w:rPr>
        <w:t>...”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Tabarani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Das </w:t>
      </w:r>
      <w:proofErr w:type="spellStart"/>
      <w:r>
        <w:rPr>
          <w:color w:val="000000"/>
          <w:sz w:val="26"/>
          <w:szCs w:val="26"/>
        </w:rPr>
        <w:t>Herz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desjenigen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aufrichtig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fastet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offen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Nachsinnen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Großartigkeit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unzähligen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Grund</w:t>
      </w:r>
      <w:proofErr w:type="spellEnd"/>
      <w:r>
        <w:rPr>
          <w:color w:val="000000"/>
          <w:sz w:val="26"/>
          <w:szCs w:val="26"/>
        </w:rPr>
        <w:t xml:space="preserve"> hat der Prophet </w:t>
      </w:r>
      <w:proofErr w:type="spellStart"/>
      <w:proofErr w:type="gramStart"/>
      <w:r>
        <w:rPr>
          <w:color w:val="000000"/>
          <w:sz w:val="26"/>
          <w:szCs w:val="26"/>
        </w:rPr>
        <w:t>seinen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Anhängern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aufgetragen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Gefräßigkeit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meiden</w:t>
      </w:r>
      <w:proofErr w:type="spellEnd"/>
      <w:r>
        <w:rPr>
          <w:color w:val="000000"/>
          <w:sz w:val="26"/>
          <w:szCs w:val="26"/>
        </w:rPr>
        <w:t>: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“Das Essen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zwei</w:t>
      </w:r>
      <w:proofErr w:type="spellEnd"/>
      <w:r>
        <w:rPr>
          <w:b/>
          <w:bCs/>
          <w:color w:val="000000"/>
          <w:sz w:val="26"/>
          <w:szCs w:val="26"/>
        </w:rPr>
        <w:t xml:space="preserve"> Menschen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genug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drei</w:t>
      </w:r>
      <w:proofErr w:type="spellEnd"/>
      <w:r>
        <w:rPr>
          <w:b/>
          <w:bCs/>
          <w:color w:val="000000"/>
          <w:sz w:val="26"/>
          <w:szCs w:val="26"/>
        </w:rPr>
        <w:t xml:space="preserve">, und das Essen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drei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genug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vier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Sahieh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Bukhari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Gutmütigkeit</w:t>
      </w:r>
      <w:proofErr w:type="spellEnd"/>
      <w:r>
        <w:rPr>
          <w:color w:val="008000"/>
          <w:sz w:val="30"/>
          <w:szCs w:val="30"/>
        </w:rPr>
        <w:t xml:space="preserve"> in </w:t>
      </w:r>
      <w:proofErr w:type="spellStart"/>
      <w:r>
        <w:rPr>
          <w:color w:val="008000"/>
          <w:sz w:val="30"/>
          <w:szCs w:val="30"/>
        </w:rPr>
        <w:t>Schweren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Zeiten</w:t>
      </w:r>
      <w:proofErr w:type="spellEnd"/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Barmherzige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hat Seine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Geschöpfen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Schicken</w:t>
      </w:r>
      <w:proofErr w:type="spellEnd"/>
      <w:r>
        <w:rPr>
          <w:color w:val="000000"/>
          <w:sz w:val="26"/>
          <w:szCs w:val="26"/>
        </w:rPr>
        <w:t xml:space="preserve"> Seines </w:t>
      </w:r>
      <w:proofErr w:type="spellStart"/>
      <w:r>
        <w:rPr>
          <w:color w:val="000000"/>
          <w:sz w:val="26"/>
          <w:szCs w:val="26"/>
        </w:rPr>
        <w:t>letzten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Gesandten</w:t>
      </w:r>
      <w:proofErr w:type="spellEnd"/>
      <w:r>
        <w:rPr>
          <w:color w:val="000000"/>
          <w:sz w:val="26"/>
          <w:szCs w:val="26"/>
        </w:rPr>
        <w:t xml:space="preserve"> Muhammad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Verkörperung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gezeigt</w:t>
      </w:r>
      <w:proofErr w:type="spellEnd"/>
      <w:r>
        <w:rPr>
          <w:color w:val="000000"/>
          <w:sz w:val="26"/>
          <w:szCs w:val="26"/>
        </w:rPr>
        <w:t xml:space="preserve">.  Der Prophet </w:t>
      </w:r>
      <w:proofErr w:type="spellStart"/>
      <w:proofErr w:type="gramStart"/>
      <w:r>
        <w:rPr>
          <w:color w:val="000000"/>
          <w:sz w:val="26"/>
          <w:szCs w:val="26"/>
        </w:rPr>
        <w:t>sagte</w:t>
      </w:r>
      <w:proofErr w:type="spellEnd"/>
      <w:proofErr w:type="gramEnd"/>
      <w:r>
        <w:rPr>
          <w:color w:val="000000"/>
          <w:sz w:val="26"/>
          <w:szCs w:val="26"/>
        </w:rPr>
        <w:t>: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Habe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Gnade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denen</w:t>
      </w:r>
      <w:proofErr w:type="spellEnd"/>
      <w:r>
        <w:rPr>
          <w:b/>
          <w:bCs/>
          <w:color w:val="000000"/>
          <w:sz w:val="26"/>
          <w:szCs w:val="26"/>
        </w:rPr>
        <w:t xml:space="preserve"> auf der </w:t>
      </w:r>
      <w:proofErr w:type="spellStart"/>
      <w:r>
        <w:rPr>
          <w:b/>
          <w:bCs/>
          <w:color w:val="000000"/>
          <w:sz w:val="26"/>
          <w:szCs w:val="26"/>
        </w:rPr>
        <w:t>Erde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dann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wird</w:t>
      </w:r>
      <w:proofErr w:type="spellEnd"/>
      <w:r>
        <w:rPr>
          <w:b/>
          <w:bCs/>
          <w:color w:val="000000"/>
          <w:sz w:val="26"/>
          <w:szCs w:val="26"/>
        </w:rPr>
        <w:t xml:space="preserve"> Der, Der </w:t>
      </w:r>
      <w:proofErr w:type="spellStart"/>
      <w:r>
        <w:rPr>
          <w:b/>
          <w:bCs/>
          <w:color w:val="000000"/>
          <w:sz w:val="26"/>
          <w:szCs w:val="26"/>
        </w:rPr>
        <w:t>im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Himmel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Gnade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haben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Tirmidhi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“Der </w:t>
      </w:r>
      <w:proofErr w:type="spellStart"/>
      <w:r>
        <w:rPr>
          <w:b/>
          <w:bCs/>
          <w:color w:val="000000"/>
          <w:sz w:val="26"/>
          <w:szCs w:val="26"/>
        </w:rPr>
        <w:t>Gläubige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ist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der, der </w:t>
      </w:r>
      <w:proofErr w:type="spellStart"/>
      <w:r>
        <w:rPr>
          <w:b/>
          <w:bCs/>
          <w:color w:val="000000"/>
          <w:sz w:val="26"/>
          <w:szCs w:val="26"/>
        </w:rPr>
        <w:t>sich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satt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während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Nachbar</w:t>
      </w:r>
      <w:proofErr w:type="spellEnd"/>
      <w:r>
        <w:rPr>
          <w:b/>
          <w:bCs/>
          <w:color w:val="000000"/>
          <w:sz w:val="26"/>
          <w:szCs w:val="26"/>
        </w:rPr>
        <w:t xml:space="preserve"> an seiner </w:t>
      </w:r>
      <w:proofErr w:type="spellStart"/>
      <w:r>
        <w:rPr>
          <w:b/>
          <w:bCs/>
          <w:color w:val="000000"/>
          <w:sz w:val="26"/>
          <w:szCs w:val="26"/>
        </w:rPr>
        <w:t>Seite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hungrig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Bayhaqi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 war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verwunderlich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Propheten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zutiefst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liebten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war der </w:t>
      </w:r>
      <w:proofErr w:type="spellStart"/>
      <w:r>
        <w:rPr>
          <w:color w:val="000000"/>
          <w:sz w:val="26"/>
          <w:szCs w:val="26"/>
        </w:rPr>
        <w:t>freundlichste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Männer</w:t>
      </w:r>
      <w:proofErr w:type="spellEnd"/>
      <w:r>
        <w:rPr>
          <w:color w:val="000000"/>
          <w:sz w:val="26"/>
          <w:szCs w:val="26"/>
        </w:rPr>
        <w:t xml:space="preserve">, der seine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an den Menschen </w:t>
      </w:r>
      <w:proofErr w:type="spellStart"/>
      <w:r>
        <w:rPr>
          <w:color w:val="000000"/>
          <w:sz w:val="26"/>
          <w:szCs w:val="26"/>
        </w:rPr>
        <w:t>zeigte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sondern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allen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Geschöpfen</w:t>
      </w:r>
      <w:proofErr w:type="spellEnd"/>
      <w:r>
        <w:rPr>
          <w:color w:val="000000"/>
          <w:sz w:val="26"/>
          <w:szCs w:val="26"/>
        </w:rPr>
        <w:t xml:space="preserve"> der Welt.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Kein</w:t>
      </w:r>
      <w:proofErr w:type="spellEnd"/>
      <w:r>
        <w:rPr>
          <w:color w:val="000000"/>
          <w:sz w:val="26"/>
          <w:szCs w:val="26"/>
        </w:rPr>
        <w:t xml:space="preserve"> Führer </w:t>
      </w:r>
      <w:proofErr w:type="spellStart"/>
      <w:r>
        <w:rPr>
          <w:color w:val="000000"/>
          <w:sz w:val="26"/>
          <w:szCs w:val="26"/>
        </w:rPr>
        <w:t>könnte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nachsichtiger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besorgter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Anhängern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gegenüber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gewesen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als</w:t>
      </w:r>
      <w:proofErr w:type="spellEnd"/>
      <w:proofErr w:type="gramEnd"/>
      <w:r>
        <w:rPr>
          <w:color w:val="000000"/>
          <w:sz w:val="26"/>
          <w:szCs w:val="26"/>
        </w:rPr>
        <w:t xml:space="preserve"> Muhammad: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erlaubte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niemals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Muslim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größere</w:t>
      </w:r>
      <w:proofErr w:type="spellEnd"/>
      <w:r>
        <w:rPr>
          <w:color w:val="000000"/>
          <w:sz w:val="26"/>
          <w:szCs w:val="26"/>
        </w:rPr>
        <w:t xml:space="preserve"> Last </w:t>
      </w:r>
      <w:proofErr w:type="spellStart"/>
      <w:r>
        <w:rPr>
          <w:color w:val="000000"/>
          <w:sz w:val="26"/>
          <w:szCs w:val="26"/>
        </w:rPr>
        <w:t>tragen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konnte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genau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Selbst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gelehrt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hatte</w:t>
      </w:r>
      <w:proofErr w:type="spellEnd"/>
      <w:r>
        <w:rPr>
          <w:color w:val="000000"/>
          <w:sz w:val="26"/>
          <w:szCs w:val="26"/>
        </w:rPr>
        <w:t>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Schwächen</w:t>
      </w:r>
      <w:proofErr w:type="spellEnd"/>
      <w:r>
        <w:rPr>
          <w:color w:val="000000"/>
          <w:sz w:val="26"/>
          <w:szCs w:val="26"/>
        </w:rPr>
        <w:t xml:space="preserve"> der Menschen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bewusst</w:t>
      </w:r>
      <w:proofErr w:type="spellEnd"/>
      <w:r>
        <w:rPr>
          <w:color w:val="000000"/>
          <w:sz w:val="26"/>
          <w:szCs w:val="26"/>
        </w:rPr>
        <w:t xml:space="preserve">; und dies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an seiner </w:t>
      </w:r>
      <w:proofErr w:type="spellStart"/>
      <w:r>
        <w:rPr>
          <w:color w:val="000000"/>
          <w:sz w:val="26"/>
          <w:szCs w:val="26"/>
        </w:rPr>
        <w:t>Sorge</w:t>
      </w:r>
      <w:proofErr w:type="spellEnd"/>
      <w:r>
        <w:rPr>
          <w:color w:val="000000"/>
          <w:sz w:val="26"/>
          <w:szCs w:val="26"/>
        </w:rPr>
        <w:t xml:space="preserve"> um seine </w:t>
      </w:r>
      <w:proofErr w:type="spellStart"/>
      <w:r>
        <w:rPr>
          <w:color w:val="000000"/>
          <w:sz w:val="26"/>
          <w:szCs w:val="26"/>
        </w:rPr>
        <w:t>Anhänger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Angelegenheit</w:t>
      </w:r>
      <w:proofErr w:type="spellEnd"/>
      <w:r>
        <w:rPr>
          <w:color w:val="000000"/>
          <w:sz w:val="26"/>
          <w:szCs w:val="26"/>
        </w:rPr>
        <w:t xml:space="preserve"> des Fastens </w:t>
      </w:r>
      <w:proofErr w:type="spellStart"/>
      <w:r>
        <w:rPr>
          <w:color w:val="000000"/>
          <w:sz w:val="26"/>
          <w:szCs w:val="26"/>
        </w:rPr>
        <w:t>offensichtlich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lehrte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Muslime</w:t>
      </w:r>
      <w:proofErr w:type="spellEnd"/>
      <w:r>
        <w:rPr>
          <w:color w:val="000000"/>
          <w:sz w:val="26"/>
          <w:szCs w:val="26"/>
        </w:rPr>
        <w:t>, den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Sahur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(die </w:t>
      </w:r>
      <w:proofErr w:type="spellStart"/>
      <w:r>
        <w:rPr>
          <w:color w:val="000000"/>
          <w:sz w:val="26"/>
          <w:szCs w:val="26"/>
        </w:rPr>
        <w:t>Mahlzeit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Fasten) </w:t>
      </w:r>
      <w:proofErr w:type="spellStart"/>
      <w:r>
        <w:rPr>
          <w:color w:val="000000"/>
          <w:sz w:val="26"/>
          <w:szCs w:val="26"/>
        </w:rPr>
        <w:t>bis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kurz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Frühgebet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hinauszuzögern</w:t>
      </w:r>
      <w:proofErr w:type="spellEnd"/>
      <w:r>
        <w:rPr>
          <w:color w:val="000000"/>
          <w:sz w:val="26"/>
          <w:szCs w:val="26"/>
        </w:rPr>
        <w:t xml:space="preserve">, und den </w:t>
      </w:r>
      <w:proofErr w:type="spellStart"/>
      <w:r>
        <w:rPr>
          <w:color w:val="000000"/>
          <w:sz w:val="26"/>
          <w:szCs w:val="26"/>
        </w:rPr>
        <w:t>Iftar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weiter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Ruf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Gebet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Sonnenuntergang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hinauszuzögern</w:t>
      </w:r>
      <w:proofErr w:type="spellEnd"/>
      <w:r>
        <w:rPr>
          <w:color w:val="000000"/>
          <w:sz w:val="26"/>
          <w:szCs w:val="26"/>
        </w:rPr>
        <w:t xml:space="preserve">, so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fastenden</w:t>
      </w:r>
      <w:proofErr w:type="spellEnd"/>
      <w:r>
        <w:rPr>
          <w:color w:val="000000"/>
          <w:sz w:val="26"/>
          <w:szCs w:val="26"/>
        </w:rPr>
        <w:t xml:space="preserve"> Person </w:t>
      </w:r>
      <w:proofErr w:type="spellStart"/>
      <w:r>
        <w:rPr>
          <w:color w:val="000000"/>
          <w:sz w:val="26"/>
          <w:szCs w:val="26"/>
        </w:rPr>
        <w:t>keine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unnötige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Belastung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Verlängerung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Fastenzeit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auferlegt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Während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Reise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fastete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proofErr w:type="gramStart"/>
      <w:r>
        <w:rPr>
          <w:color w:val="000000"/>
          <w:sz w:val="26"/>
          <w:szCs w:val="26"/>
        </w:rPr>
        <w:t>manchmal</w:t>
      </w:r>
      <w:proofErr w:type="spellEnd"/>
      <w:proofErr w:type="gram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manchmal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Fasten; 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gestattete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ihrer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Fähigkeit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entsprechend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auszuwählen</w:t>
      </w:r>
      <w:proofErr w:type="spellEnd"/>
      <w:r>
        <w:rPr>
          <w:color w:val="000000"/>
          <w:sz w:val="26"/>
          <w:szCs w:val="26"/>
        </w:rPr>
        <w:t>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bemerkenswert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keine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besondere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Distanz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Reise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festgelegt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ab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einer</w:t>
      </w:r>
      <w:proofErr w:type="spellEnd"/>
      <w:r>
        <w:rPr>
          <w:color w:val="000000"/>
          <w:sz w:val="26"/>
          <w:szCs w:val="26"/>
        </w:rPr>
        <w:t xml:space="preserve"> Person </w:t>
      </w:r>
      <w:proofErr w:type="spellStart"/>
      <w:r>
        <w:rPr>
          <w:color w:val="000000"/>
          <w:sz w:val="26"/>
          <w:szCs w:val="26"/>
        </w:rPr>
        <w:t>erlaubt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ihr</w:t>
      </w:r>
      <w:proofErr w:type="spellEnd"/>
      <w:r>
        <w:rPr>
          <w:color w:val="000000"/>
          <w:sz w:val="26"/>
          <w:szCs w:val="26"/>
        </w:rPr>
        <w:t xml:space="preserve"> Fasten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brechen</w:t>
      </w:r>
      <w:proofErr w:type="spellEnd"/>
      <w:r>
        <w:rPr>
          <w:color w:val="000000"/>
          <w:sz w:val="26"/>
          <w:szCs w:val="26"/>
        </w:rPr>
        <w:t xml:space="preserve">.  Seine </w:t>
      </w:r>
      <w:proofErr w:type="spellStart"/>
      <w:r>
        <w:rPr>
          <w:color w:val="000000"/>
          <w:sz w:val="26"/>
          <w:szCs w:val="26"/>
        </w:rPr>
        <w:t>Gefährten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brachen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manchmal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</w:t>
      </w:r>
      <w:proofErr w:type="spellEnd"/>
      <w:r>
        <w:rPr>
          <w:color w:val="000000"/>
          <w:sz w:val="26"/>
          <w:szCs w:val="26"/>
        </w:rPr>
        <w:t xml:space="preserve"> Fasten </w:t>
      </w:r>
      <w:proofErr w:type="spellStart"/>
      <w:r>
        <w:rPr>
          <w:color w:val="000000"/>
          <w:sz w:val="26"/>
          <w:szCs w:val="26"/>
        </w:rPr>
        <w:t>gleich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Zuhause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verlassen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hatten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denn</w:t>
      </w:r>
      <w:proofErr w:type="spellEnd"/>
      <w:r>
        <w:rPr>
          <w:color w:val="000000"/>
          <w:sz w:val="26"/>
          <w:szCs w:val="26"/>
        </w:rPr>
        <w:t xml:space="preserve"> dies war das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, das der Prophet </w:t>
      </w:r>
      <w:proofErr w:type="spellStart"/>
      <w:proofErr w:type="gramStart"/>
      <w:r>
        <w:rPr>
          <w:color w:val="000000"/>
          <w:sz w:val="26"/>
          <w:szCs w:val="26"/>
        </w:rPr>
        <w:t>selbst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gesetzt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hatte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Ähnlich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Zeiten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Hitze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oder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Durstes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gestattet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kühlen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indem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Wasser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ihre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Köpfe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gossen</w:t>
      </w:r>
      <w:proofErr w:type="spellEnd"/>
      <w:r>
        <w:rPr>
          <w:color w:val="000000"/>
          <w:sz w:val="26"/>
          <w:szCs w:val="26"/>
        </w:rPr>
        <w:t xml:space="preserve"> und der Prophet </w:t>
      </w:r>
      <w:proofErr w:type="spellStart"/>
      <w:r>
        <w:rPr>
          <w:color w:val="000000"/>
          <w:sz w:val="26"/>
          <w:szCs w:val="26"/>
        </w:rPr>
        <w:t>selbst</w:t>
      </w:r>
      <w:proofErr w:type="spellEnd"/>
      <w:r>
        <w:rPr>
          <w:color w:val="000000"/>
          <w:sz w:val="26"/>
          <w:szCs w:val="26"/>
        </w:rPr>
        <w:t xml:space="preserve"> tat dies.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Bei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Umgang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Ehefrauen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war </w:t>
      </w:r>
      <w:proofErr w:type="spellStart"/>
      <w:r>
        <w:rPr>
          <w:color w:val="000000"/>
          <w:sz w:val="26"/>
          <w:szCs w:val="26"/>
        </w:rPr>
        <w:t>nicht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anders</w:t>
      </w:r>
      <w:proofErr w:type="spellEnd"/>
      <w:proofErr w:type="gram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verbot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solche</w:t>
      </w:r>
      <w:proofErr w:type="spellEnd"/>
      <w:r>
        <w:rPr>
          <w:color w:val="000000"/>
          <w:sz w:val="26"/>
          <w:szCs w:val="26"/>
        </w:rPr>
        <w:t xml:space="preserve"> Dinge, die </w:t>
      </w:r>
      <w:proofErr w:type="spellStart"/>
      <w:r>
        <w:rPr>
          <w:color w:val="000000"/>
          <w:sz w:val="26"/>
          <w:szCs w:val="26"/>
        </w:rPr>
        <w:t>offensichtlich</w:t>
      </w:r>
      <w:proofErr w:type="spellEnd"/>
      <w:r>
        <w:rPr>
          <w:color w:val="000000"/>
          <w:sz w:val="26"/>
          <w:szCs w:val="26"/>
        </w:rPr>
        <w:t xml:space="preserve"> das Fasten </w:t>
      </w:r>
      <w:proofErr w:type="spellStart"/>
      <w:r>
        <w:rPr>
          <w:color w:val="000000"/>
          <w:sz w:val="26"/>
          <w:szCs w:val="26"/>
        </w:rPr>
        <w:t>untergraben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würden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Was die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Tarawih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Gebete</w:t>
      </w:r>
      <w:proofErr w:type="spellEnd"/>
      <w:r>
        <w:rPr>
          <w:color w:val="000000"/>
          <w:sz w:val="26"/>
          <w:szCs w:val="26"/>
        </w:rPr>
        <w:t xml:space="preserve"> (die </w:t>
      </w:r>
      <w:proofErr w:type="spellStart"/>
      <w:r>
        <w:rPr>
          <w:color w:val="000000"/>
          <w:sz w:val="26"/>
          <w:szCs w:val="26"/>
        </w:rPr>
        <w:t>freiwilligen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Nachtgebete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verrichtet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angeht</w:t>
      </w:r>
      <w:proofErr w:type="spellEnd"/>
      <w:r>
        <w:rPr>
          <w:color w:val="000000"/>
          <w:sz w:val="26"/>
          <w:szCs w:val="26"/>
        </w:rPr>
        <w:t xml:space="preserve">, so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berichtet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der Prophet </w:t>
      </w:r>
      <w:proofErr w:type="spellStart"/>
      <w:r>
        <w:rPr>
          <w:color w:val="000000"/>
          <w:sz w:val="26"/>
          <w:szCs w:val="26"/>
        </w:rPr>
        <w:t>begann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Gemeinschaft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beten</w:t>
      </w:r>
      <w:proofErr w:type="spellEnd"/>
      <w:r>
        <w:rPr>
          <w:color w:val="000000"/>
          <w:sz w:val="26"/>
          <w:szCs w:val="26"/>
        </w:rPr>
        <w:t xml:space="preserve">, 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hörte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damit</w:t>
      </w:r>
      <w:proofErr w:type="spellEnd"/>
      <w:r>
        <w:rPr>
          <w:color w:val="000000"/>
          <w:sz w:val="26"/>
          <w:szCs w:val="26"/>
        </w:rPr>
        <w:t xml:space="preserve"> auf, </w:t>
      </w:r>
      <w:proofErr w:type="spellStart"/>
      <w:r>
        <w:rPr>
          <w:color w:val="000000"/>
          <w:sz w:val="26"/>
          <w:szCs w:val="26"/>
        </w:rPr>
        <w:t>weil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fürchtete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Gebete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Pflicht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würden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weiterhin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Gemeinschaft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verrichtete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Also </w:t>
      </w:r>
      <w:proofErr w:type="spellStart"/>
      <w:r>
        <w:rPr>
          <w:color w:val="000000"/>
          <w:sz w:val="26"/>
          <w:szCs w:val="26"/>
        </w:rPr>
        <w:t>zeigte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Beispiel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die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Tarawih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Gebete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lieber</w:t>
      </w:r>
      <w:proofErr w:type="spellEnd"/>
      <w:r>
        <w:rPr>
          <w:color w:val="000000"/>
          <w:sz w:val="26"/>
          <w:szCs w:val="26"/>
        </w:rPr>
        <w:t xml:space="preserve"> in der </w:t>
      </w:r>
      <w:proofErr w:type="spellStart"/>
      <w:r>
        <w:rPr>
          <w:color w:val="000000"/>
          <w:sz w:val="26"/>
          <w:szCs w:val="26"/>
        </w:rPr>
        <w:t>Gemeinschaft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verrichtet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erlaubte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</w:t>
      </w:r>
      <w:proofErr w:type="spellEnd"/>
      <w:r>
        <w:rPr>
          <w:color w:val="000000"/>
          <w:sz w:val="26"/>
          <w:szCs w:val="26"/>
        </w:rPr>
        <w:t xml:space="preserve"> seiner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Milde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Angelegenheit</w:t>
      </w:r>
      <w:proofErr w:type="spellEnd"/>
    </w:p>
    <w:p w:rsidR="009476C2" w:rsidRDefault="009476C2" w:rsidP="009476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Zurückgezogenheit</w:t>
      </w:r>
      <w:proofErr w:type="spellEnd"/>
      <w:r>
        <w:rPr>
          <w:color w:val="008000"/>
          <w:sz w:val="30"/>
          <w:szCs w:val="30"/>
        </w:rPr>
        <w:t xml:space="preserve">: </w:t>
      </w:r>
      <w:proofErr w:type="spellStart"/>
      <w:r>
        <w:rPr>
          <w:color w:val="008000"/>
          <w:sz w:val="30"/>
          <w:szCs w:val="30"/>
        </w:rPr>
        <w:t>Erfrischung</w:t>
      </w:r>
      <w:proofErr w:type="spellEnd"/>
      <w:r>
        <w:rPr>
          <w:color w:val="008000"/>
          <w:sz w:val="30"/>
          <w:szCs w:val="30"/>
        </w:rPr>
        <w:t xml:space="preserve"> der </w:t>
      </w:r>
      <w:proofErr w:type="spellStart"/>
      <w:r>
        <w:rPr>
          <w:color w:val="008000"/>
          <w:sz w:val="30"/>
          <w:szCs w:val="30"/>
        </w:rPr>
        <w:t>Seele</w:t>
      </w:r>
      <w:proofErr w:type="spellEnd"/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Den </w:t>
      </w:r>
      <w:proofErr w:type="spellStart"/>
      <w:r>
        <w:rPr>
          <w:color w:val="000000"/>
          <w:sz w:val="26"/>
          <w:szCs w:val="26"/>
        </w:rPr>
        <w:t>Höhepunkt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bildet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den Muslim das </w:t>
      </w:r>
      <w:proofErr w:type="spellStart"/>
      <w:r>
        <w:rPr>
          <w:color w:val="000000"/>
          <w:sz w:val="26"/>
          <w:szCs w:val="26"/>
        </w:rPr>
        <w:t>Erwarten</w:t>
      </w:r>
      <w:proofErr w:type="spellEnd"/>
      <w:r>
        <w:rPr>
          <w:color w:val="000000"/>
          <w:sz w:val="26"/>
          <w:szCs w:val="26"/>
        </w:rPr>
        <w:t xml:space="preserve"> der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Laylat</w:t>
      </w:r>
      <w:proofErr w:type="spellEnd"/>
      <w:r>
        <w:rPr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i/>
          <w:iCs/>
          <w:color w:val="000000"/>
          <w:sz w:val="26"/>
          <w:szCs w:val="26"/>
        </w:rPr>
        <w:t>Qadr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(der </w:t>
      </w:r>
      <w:proofErr w:type="spellStart"/>
      <w:r>
        <w:rPr>
          <w:color w:val="000000"/>
          <w:sz w:val="26"/>
          <w:szCs w:val="26"/>
        </w:rPr>
        <w:t>Nacht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Macht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während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letzten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zehn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Tage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gottesdienstliche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Handlung</w:t>
      </w:r>
      <w:proofErr w:type="spellEnd"/>
      <w:r>
        <w:rPr>
          <w:color w:val="000000"/>
          <w:sz w:val="26"/>
          <w:szCs w:val="26"/>
        </w:rPr>
        <w:t xml:space="preserve">, auf die der Prophet in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besonderen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Nachdruck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gelegt</w:t>
      </w:r>
      <w:proofErr w:type="spellEnd"/>
      <w:r>
        <w:rPr>
          <w:color w:val="000000"/>
          <w:sz w:val="26"/>
          <w:szCs w:val="26"/>
        </w:rPr>
        <w:t xml:space="preserve"> hat,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Itikaf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spirituelles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Zurückziehen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wozu</w:t>
      </w:r>
      <w:proofErr w:type="spellEnd"/>
      <w:r>
        <w:rPr>
          <w:color w:val="000000"/>
          <w:sz w:val="26"/>
          <w:szCs w:val="26"/>
        </w:rPr>
        <w:t xml:space="preserve"> man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in die </w:t>
      </w:r>
      <w:proofErr w:type="spellStart"/>
      <w:r>
        <w:rPr>
          <w:color w:val="000000"/>
          <w:sz w:val="26"/>
          <w:szCs w:val="26"/>
        </w:rPr>
        <w:t>Moschee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begibt</w:t>
      </w:r>
      <w:proofErr w:type="spellEnd"/>
      <w:r>
        <w:rPr>
          <w:color w:val="000000"/>
          <w:sz w:val="26"/>
          <w:szCs w:val="26"/>
        </w:rPr>
        <w:t xml:space="preserve">, und seine </w:t>
      </w:r>
      <w:proofErr w:type="spellStart"/>
      <w:r>
        <w:rPr>
          <w:color w:val="000000"/>
          <w:sz w:val="26"/>
          <w:szCs w:val="26"/>
        </w:rPr>
        <w:t>ganze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Gottesdienst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dem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Gedenken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widmet</w:t>
      </w:r>
      <w:proofErr w:type="spellEnd"/>
      <w:r>
        <w:rPr>
          <w:color w:val="000000"/>
          <w:sz w:val="26"/>
          <w:szCs w:val="26"/>
        </w:rPr>
        <w:t>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</w:t>
      </w:r>
      <w:proofErr w:type="spellStart"/>
      <w:r>
        <w:rPr>
          <w:color w:val="000000"/>
          <w:sz w:val="26"/>
          <w:szCs w:val="26"/>
        </w:rPr>
        <w:t>diesen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modernen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Zeiten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wo</w:t>
      </w:r>
      <w:proofErr w:type="spellEnd"/>
      <w:proofErr w:type="gramEnd"/>
      <w:r>
        <w:rPr>
          <w:color w:val="000000"/>
          <w:sz w:val="26"/>
          <w:szCs w:val="26"/>
        </w:rPr>
        <w:t xml:space="preserve"> die Menschen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kurzlebigen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Genüssen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sehnen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benötigt</w:t>
      </w:r>
      <w:proofErr w:type="spellEnd"/>
      <w:r>
        <w:rPr>
          <w:color w:val="000000"/>
          <w:sz w:val="26"/>
          <w:szCs w:val="26"/>
        </w:rPr>
        <w:t xml:space="preserve"> man die </w:t>
      </w:r>
      <w:proofErr w:type="spellStart"/>
      <w:r>
        <w:rPr>
          <w:color w:val="000000"/>
          <w:sz w:val="26"/>
          <w:szCs w:val="26"/>
        </w:rPr>
        <w:t>Zurückgezogenheit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Gebetshauses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Zeit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Zeit</w:t>
      </w:r>
      <w:proofErr w:type="spellEnd"/>
      <w:r>
        <w:rPr>
          <w:color w:val="000000"/>
          <w:sz w:val="26"/>
          <w:szCs w:val="26"/>
        </w:rPr>
        <w:t xml:space="preserve">; dies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spirituelle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Erneuerung</w:t>
      </w:r>
      <w:proofErr w:type="spellEnd"/>
      <w:r>
        <w:rPr>
          <w:color w:val="000000"/>
          <w:sz w:val="26"/>
          <w:szCs w:val="26"/>
        </w:rPr>
        <w:t xml:space="preserve"> und die </w:t>
      </w:r>
      <w:proofErr w:type="spellStart"/>
      <w:r>
        <w:rPr>
          <w:color w:val="000000"/>
          <w:sz w:val="26"/>
          <w:szCs w:val="26"/>
        </w:rPr>
        <w:t>Wiederbesinnung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unserem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Schöpfer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ganz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wichtig</w:t>
      </w:r>
      <w:proofErr w:type="spellEnd"/>
      <w:r>
        <w:rPr>
          <w:color w:val="000000"/>
          <w:sz w:val="26"/>
          <w:szCs w:val="26"/>
        </w:rPr>
        <w:t>.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 hat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geliebter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gelehrt</w:t>
      </w:r>
      <w:proofErr w:type="spellEnd"/>
      <w:r>
        <w:rPr>
          <w:color w:val="000000"/>
          <w:sz w:val="26"/>
          <w:szCs w:val="26"/>
        </w:rPr>
        <w:t xml:space="preserve">, den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Monat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nutzen</w:t>
      </w:r>
      <w:proofErr w:type="spellEnd"/>
      <w:r>
        <w:rPr>
          <w:color w:val="000000"/>
          <w:sz w:val="26"/>
          <w:szCs w:val="26"/>
        </w:rPr>
        <w:t xml:space="preserve">, um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unnachgiebigen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Leidenschaften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zügeln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unseren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Wünschen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Selbstgenugtuung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entsagen</w:t>
      </w:r>
      <w:proofErr w:type="spellEnd"/>
      <w:r>
        <w:rPr>
          <w:color w:val="000000"/>
          <w:sz w:val="26"/>
          <w:szCs w:val="26"/>
        </w:rPr>
        <w:t xml:space="preserve"> und um </w:t>
      </w:r>
      <w:proofErr w:type="spellStart"/>
      <w:r>
        <w:rPr>
          <w:color w:val="000000"/>
          <w:sz w:val="26"/>
          <w:szCs w:val="26"/>
        </w:rPr>
        <w:t>geduldige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Ausdauer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angesichts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Schwierigkeiten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üben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Der Prophet </w:t>
      </w:r>
      <w:proofErr w:type="spellStart"/>
      <w:r>
        <w:rPr>
          <w:color w:val="000000"/>
          <w:sz w:val="26"/>
          <w:szCs w:val="26"/>
        </w:rPr>
        <w:t>ermahnte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besonders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Pflicht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ist</w:t>
      </w:r>
      <w:proofErr w:type="spellEnd"/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unsere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weniger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glücklichen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Mitmenschen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unterstützen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auszuhelfen</w:t>
      </w:r>
      <w:proofErr w:type="spellEnd"/>
      <w:r>
        <w:rPr>
          <w:color w:val="000000"/>
          <w:sz w:val="26"/>
          <w:szCs w:val="26"/>
        </w:rPr>
        <w:t>. </w:t>
      </w:r>
    </w:p>
    <w:p w:rsidR="009476C2" w:rsidRDefault="009476C2" w:rsidP="009476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Vor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allem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ist</w:t>
      </w:r>
      <w:proofErr w:type="spellEnd"/>
      <w:r>
        <w:rPr>
          <w:color w:val="000000"/>
          <w:sz w:val="26"/>
          <w:szCs w:val="26"/>
        </w:rPr>
        <w:t xml:space="preserve"> der 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Monat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Nachsinnens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über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und den </w:t>
      </w:r>
      <w:proofErr w:type="spellStart"/>
      <w:r>
        <w:rPr>
          <w:color w:val="000000"/>
          <w:sz w:val="26"/>
          <w:szCs w:val="26"/>
        </w:rPr>
        <w:t>Segen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, des </w:t>
      </w:r>
      <w:proofErr w:type="spellStart"/>
      <w:r>
        <w:rPr>
          <w:color w:val="000000"/>
          <w:sz w:val="26"/>
          <w:szCs w:val="26"/>
        </w:rPr>
        <w:t>Allmächtigen</w:t>
      </w:r>
      <w:proofErr w:type="spellEnd"/>
      <w:r>
        <w:rPr>
          <w:color w:val="000000"/>
          <w:sz w:val="26"/>
          <w:szCs w:val="26"/>
        </w:rPr>
        <w:t xml:space="preserve">, der </w:t>
      </w:r>
      <w:proofErr w:type="spellStart"/>
      <w:r>
        <w:rPr>
          <w:color w:val="000000"/>
          <w:sz w:val="26"/>
          <w:szCs w:val="26"/>
        </w:rPr>
        <w:t>Rückbesinnung</w:t>
      </w:r>
      <w:proofErr w:type="spellEnd"/>
      <w:r>
        <w:rPr>
          <w:color w:val="000000"/>
          <w:sz w:val="26"/>
          <w:szCs w:val="26"/>
        </w:rPr>
        <w:t xml:space="preserve"> in </w:t>
      </w:r>
      <w:proofErr w:type="spellStart"/>
      <w:r>
        <w:rPr>
          <w:color w:val="000000"/>
          <w:sz w:val="26"/>
          <w:szCs w:val="26"/>
        </w:rPr>
        <w:t>Reue</w:t>
      </w:r>
      <w:proofErr w:type="spellEnd"/>
      <w:r>
        <w:rPr>
          <w:color w:val="000000"/>
          <w:sz w:val="26"/>
          <w:szCs w:val="26"/>
        </w:rPr>
        <w:t xml:space="preserve"> auf </w:t>
      </w:r>
      <w:proofErr w:type="spellStart"/>
      <w:r>
        <w:rPr>
          <w:color w:val="000000"/>
          <w:sz w:val="26"/>
          <w:szCs w:val="26"/>
        </w:rPr>
        <w:t>unseren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Rechtleitenden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Herrn</w:t>
      </w:r>
      <w:proofErr w:type="spellEnd"/>
      <w:r>
        <w:rPr>
          <w:color w:val="000000"/>
          <w:sz w:val="26"/>
          <w:szCs w:val="26"/>
        </w:rPr>
        <w:t xml:space="preserve"> und der </w:t>
      </w:r>
      <w:proofErr w:type="spellStart"/>
      <w:r>
        <w:rPr>
          <w:color w:val="000000"/>
          <w:sz w:val="26"/>
          <w:szCs w:val="26"/>
        </w:rPr>
        <w:t>aufrichtigen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Bitte</w:t>
      </w:r>
      <w:proofErr w:type="spellEnd"/>
      <w:r>
        <w:rPr>
          <w:color w:val="000000"/>
          <w:sz w:val="26"/>
          <w:szCs w:val="26"/>
        </w:rPr>
        <w:t xml:space="preserve"> um Seine </w:t>
      </w:r>
      <w:proofErr w:type="spellStart"/>
      <w:r>
        <w:rPr>
          <w:color w:val="000000"/>
          <w:sz w:val="26"/>
          <w:szCs w:val="26"/>
        </w:rPr>
        <w:t>Vergebung</w:t>
      </w:r>
      <w:proofErr w:type="spellEnd"/>
      <w:r>
        <w:rPr>
          <w:color w:val="000000"/>
          <w:sz w:val="26"/>
          <w:szCs w:val="26"/>
        </w:rPr>
        <w:t>.</w:t>
      </w:r>
    </w:p>
    <w:p w:rsidR="001A221C" w:rsidRPr="009476C2" w:rsidRDefault="001A221C" w:rsidP="009476C2">
      <w:bookmarkStart w:id="0" w:name="_GoBack"/>
      <w:bookmarkEnd w:id="0"/>
    </w:p>
    <w:sectPr w:rsidR="001A221C" w:rsidRPr="009476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92DF8"/>
    <w:rsid w:val="00095B43"/>
    <w:rsid w:val="000D7E5B"/>
    <w:rsid w:val="000F0E19"/>
    <w:rsid w:val="0010646C"/>
    <w:rsid w:val="00144135"/>
    <w:rsid w:val="001742FC"/>
    <w:rsid w:val="001A221C"/>
    <w:rsid w:val="002B01F6"/>
    <w:rsid w:val="002B43DC"/>
    <w:rsid w:val="002E4F6C"/>
    <w:rsid w:val="003B1C0F"/>
    <w:rsid w:val="003D3384"/>
    <w:rsid w:val="00407D9C"/>
    <w:rsid w:val="00413088"/>
    <w:rsid w:val="004A3B00"/>
    <w:rsid w:val="004A6EDF"/>
    <w:rsid w:val="004F3195"/>
    <w:rsid w:val="00514BB5"/>
    <w:rsid w:val="005B7204"/>
    <w:rsid w:val="005C05A0"/>
    <w:rsid w:val="005C3E23"/>
    <w:rsid w:val="00641337"/>
    <w:rsid w:val="00662060"/>
    <w:rsid w:val="0067386B"/>
    <w:rsid w:val="006754CA"/>
    <w:rsid w:val="00680DDF"/>
    <w:rsid w:val="006B42DA"/>
    <w:rsid w:val="006C407C"/>
    <w:rsid w:val="007143B0"/>
    <w:rsid w:val="007244CD"/>
    <w:rsid w:val="00757CA5"/>
    <w:rsid w:val="007A512C"/>
    <w:rsid w:val="007B432A"/>
    <w:rsid w:val="008A409E"/>
    <w:rsid w:val="008B38F2"/>
    <w:rsid w:val="008C5C1D"/>
    <w:rsid w:val="008E2F04"/>
    <w:rsid w:val="00925934"/>
    <w:rsid w:val="009476C2"/>
    <w:rsid w:val="009A7A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703CD"/>
    <w:rsid w:val="00B7488E"/>
    <w:rsid w:val="00BD40C7"/>
    <w:rsid w:val="00C654E4"/>
    <w:rsid w:val="00CC4987"/>
    <w:rsid w:val="00D520F6"/>
    <w:rsid w:val="00D663B4"/>
    <w:rsid w:val="00D81B9D"/>
    <w:rsid w:val="00D974A5"/>
    <w:rsid w:val="00DD007A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2014-08-13T13:21:00Z</cp:lastPrinted>
  <dcterms:created xsi:type="dcterms:W3CDTF">2014-08-13T13:41:00Z</dcterms:created>
  <dcterms:modified xsi:type="dcterms:W3CDTF">2014-08-13T13:41:00Z</dcterms:modified>
</cp:coreProperties>
</file>